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sz w:val="24"/>
          <w:szCs w:val="24"/>
        </w:rPr>
        <w:t xml:space="preserve">El Sistema para el Desarrollo Integral de la Familia </w:t>
      </w:r>
      <w:r w:rsidR="00575BFE" w:rsidRPr="00DB0828">
        <w:rPr>
          <w:rFonts w:ascii="Arial" w:hAnsi="Arial" w:cs="Arial"/>
          <w:sz w:val="24"/>
          <w:szCs w:val="24"/>
        </w:rPr>
        <w:t xml:space="preserve">de </w:t>
      </w:r>
      <w:r w:rsidRPr="00DB0828">
        <w:rPr>
          <w:rFonts w:ascii="Arial" w:hAnsi="Arial" w:cs="Arial"/>
          <w:sz w:val="24"/>
          <w:szCs w:val="24"/>
        </w:rPr>
        <w:t>Tlajomulco de Zúñiga, Jalisco</w:t>
      </w:r>
      <w:r w:rsidR="00A51EEE" w:rsidRPr="00DB0828">
        <w:rPr>
          <w:rFonts w:ascii="Arial" w:hAnsi="Arial" w:cs="Arial"/>
          <w:sz w:val="24"/>
          <w:szCs w:val="24"/>
        </w:rPr>
        <w:t xml:space="preserve"> (Sistema DIF Tlajomulco)</w:t>
      </w:r>
      <w:r w:rsidRPr="00DB0828">
        <w:rPr>
          <w:rFonts w:ascii="Arial" w:hAnsi="Arial" w:cs="Arial"/>
          <w:sz w:val="24"/>
          <w:szCs w:val="24"/>
        </w:rPr>
        <w:t xml:space="preserve">, </w:t>
      </w:r>
      <w:r w:rsidR="00575BFE" w:rsidRPr="00DB0828">
        <w:rPr>
          <w:rFonts w:ascii="Arial" w:hAnsi="Arial" w:cs="Arial"/>
          <w:sz w:val="24"/>
          <w:szCs w:val="24"/>
        </w:rPr>
        <w:t xml:space="preserve">a través de su Unidad Centralizada de Compras de Recursos Materiales ubicada en la </w:t>
      </w:r>
      <w:bookmarkStart w:id="0" w:name="_Hlk1978972"/>
      <w:r w:rsidR="00575BFE" w:rsidRPr="00DB0828">
        <w:rPr>
          <w:rFonts w:ascii="Arial" w:hAnsi="Arial" w:cs="Arial"/>
          <w:sz w:val="24"/>
          <w:szCs w:val="24"/>
        </w:rPr>
        <w:t>c</w:t>
      </w:r>
      <w:r w:rsidR="000C62E4">
        <w:rPr>
          <w:rFonts w:ascii="Arial" w:hAnsi="Arial" w:cs="Arial"/>
          <w:bCs/>
          <w:sz w:val="24"/>
          <w:szCs w:val="24"/>
        </w:rPr>
        <w:t xml:space="preserve">alle Nicolás Bravo No. 6B, </w:t>
      </w:r>
      <w:r w:rsidR="00575BFE" w:rsidRPr="00DB0828">
        <w:rPr>
          <w:rFonts w:ascii="Arial" w:hAnsi="Arial" w:cs="Arial"/>
          <w:sz w:val="24"/>
          <w:szCs w:val="24"/>
        </w:rPr>
        <w:t>Colonia Centro</w:t>
      </w:r>
      <w:r w:rsidR="000C62E4">
        <w:rPr>
          <w:rFonts w:ascii="Arial" w:hAnsi="Arial" w:cs="Arial"/>
          <w:sz w:val="24"/>
          <w:szCs w:val="24"/>
        </w:rPr>
        <w:t>,</w:t>
      </w:r>
      <w:r w:rsidR="00575BFE" w:rsidRPr="00DB0828">
        <w:rPr>
          <w:rFonts w:ascii="Arial" w:hAnsi="Arial" w:cs="Arial"/>
          <w:sz w:val="24"/>
          <w:szCs w:val="24"/>
        </w:rPr>
        <w:t xml:space="preserve"> Código Postal</w:t>
      </w:r>
      <w:r w:rsidR="000C62E4">
        <w:rPr>
          <w:rFonts w:ascii="Arial" w:hAnsi="Arial" w:cs="Arial"/>
          <w:sz w:val="24"/>
          <w:szCs w:val="24"/>
        </w:rPr>
        <w:t xml:space="preserve"> 45640 en Tlajomulco de Zúñiga; </w:t>
      </w:r>
      <w:r w:rsidR="00575BFE" w:rsidRPr="00DB0828">
        <w:rPr>
          <w:rFonts w:ascii="Arial" w:hAnsi="Arial" w:cs="Arial"/>
          <w:sz w:val="24"/>
          <w:szCs w:val="24"/>
        </w:rPr>
        <w:t>Jalisco</w:t>
      </w:r>
      <w:bookmarkEnd w:id="0"/>
      <w:r w:rsidR="00575BFE" w:rsidRPr="00DB0828">
        <w:rPr>
          <w:rFonts w:ascii="Arial" w:hAnsi="Arial" w:cs="Arial"/>
          <w:sz w:val="24"/>
          <w:szCs w:val="24"/>
        </w:rPr>
        <w:t>, con</w:t>
      </w:r>
      <w:r w:rsidR="000C62E4">
        <w:rPr>
          <w:rFonts w:ascii="Arial" w:hAnsi="Arial" w:cs="Arial"/>
          <w:sz w:val="24"/>
          <w:szCs w:val="24"/>
        </w:rPr>
        <w:t xml:space="preserve"> teléfono 01 (33) 37 98 51 41, </w:t>
      </w:r>
      <w:r w:rsidRPr="00DB0828">
        <w:rPr>
          <w:rFonts w:ascii="Arial" w:hAnsi="Arial" w:cs="Arial"/>
          <w:sz w:val="24"/>
          <w:szCs w:val="24"/>
        </w:rPr>
        <w:t xml:space="preserve">invita a las Personas Físicas o Morales interesadas, a participar en la Licitación </w:t>
      </w:r>
      <w:r w:rsidR="00575BFE" w:rsidRPr="00DB0828">
        <w:rPr>
          <w:rFonts w:ascii="Arial" w:hAnsi="Arial" w:cs="Arial"/>
          <w:sz w:val="24"/>
          <w:szCs w:val="24"/>
        </w:rPr>
        <w:t>PÚBLICA LOCAL</w:t>
      </w:r>
      <w:r w:rsidRPr="00DB0828">
        <w:rPr>
          <w:rFonts w:ascii="Arial" w:hAnsi="Arial" w:cs="Arial"/>
          <w:sz w:val="24"/>
          <w:szCs w:val="24"/>
        </w:rPr>
        <w:t>, ello de conformidad con el artículo 134 de la Constitución Política de los Estados Unidos Mexicanos, así como el artículo 72 de la Ley de Compras Gubernamentales, Enajenaciones y Contratación de Servicios del Estado de Jalisco y sus Municipios, y a efecto de normar el desarrollo de la presente Licitación sin la Concurrencia del Comité de Adquisiciones, se emite la siguiente:</w:t>
      </w:r>
    </w:p>
    <w:p w:rsidR="00024363" w:rsidRPr="00DB0828" w:rsidRDefault="00024363" w:rsidP="00575BFE">
      <w:pPr>
        <w:jc w:val="both"/>
        <w:rPr>
          <w:rFonts w:ascii="Arial" w:hAnsi="Arial" w:cs="Arial"/>
          <w:sz w:val="24"/>
          <w:szCs w:val="24"/>
        </w:rPr>
      </w:pPr>
    </w:p>
    <w:p w:rsidR="007C490F" w:rsidRDefault="00D47975" w:rsidP="007C490F">
      <w:pPr>
        <w:pStyle w:val="Default"/>
        <w:jc w:val="center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  <w:sz w:val="22"/>
          <w:szCs w:val="22"/>
        </w:rPr>
        <w:t xml:space="preserve">CONVOCATORIA </w:t>
      </w:r>
      <w:r w:rsidR="007C490F">
        <w:rPr>
          <w:rFonts w:ascii="Tahoma" w:hAnsi="Tahoma" w:cs="Tahoma"/>
          <w:b/>
          <w:sz w:val="22"/>
          <w:szCs w:val="22"/>
        </w:rPr>
        <w:t>DIF/SC/053/2020</w:t>
      </w:r>
      <w:r w:rsidR="007C490F">
        <w:rPr>
          <w:rFonts w:ascii="Tahoma" w:hAnsi="Tahoma" w:cs="Tahoma"/>
          <w:b/>
          <w:highlight w:val="yellow"/>
        </w:rPr>
        <w:t xml:space="preserve"> </w:t>
      </w:r>
    </w:p>
    <w:p w:rsidR="001E5024" w:rsidRDefault="001E5024" w:rsidP="001E5024">
      <w:pPr>
        <w:spacing w:after="0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ADQUISICIÓN DE MATERIAL DE CONTINGENCIA</w:t>
      </w:r>
    </w:p>
    <w:p w:rsidR="009C5A02" w:rsidRPr="00047134" w:rsidRDefault="009C5A02" w:rsidP="001E5024">
      <w:pPr>
        <w:spacing w:after="0"/>
        <w:jc w:val="center"/>
        <w:rPr>
          <w:rFonts w:ascii="Tahoma" w:hAnsi="Tahoma" w:cs="Tahoma"/>
          <w:b/>
          <w:iCs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10"/>
        <w:gridCol w:w="1276"/>
        <w:gridCol w:w="2976"/>
      </w:tblGrid>
      <w:tr w:rsidR="007F3355" w:rsidRPr="005A5574" w:rsidTr="000C62E4">
        <w:trPr>
          <w:trHeight w:val="252"/>
          <w:jc w:val="center"/>
        </w:trPr>
        <w:tc>
          <w:tcPr>
            <w:tcW w:w="2405" w:type="dxa"/>
            <w:shd w:val="clear" w:color="auto" w:fill="BFBFBF" w:themeFill="background1" w:themeFillShade="BF"/>
          </w:tcPr>
          <w:p w:rsidR="007F3355" w:rsidRPr="001E5024" w:rsidRDefault="007F3355" w:rsidP="000C62E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5A5574">
              <w:rPr>
                <w:b/>
                <w:sz w:val="20"/>
                <w:szCs w:val="20"/>
              </w:rPr>
              <w:t>A C T 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F3355" w:rsidRPr="001E5024" w:rsidRDefault="007F3355" w:rsidP="000C62E4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1E5024">
              <w:rPr>
                <w:b/>
                <w:sz w:val="20"/>
                <w:szCs w:val="20"/>
              </w:rPr>
              <w:t>PERÍODO O DÍA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3355" w:rsidRPr="005A5574" w:rsidRDefault="007F3355" w:rsidP="000C62E4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574">
              <w:rPr>
                <w:b/>
                <w:sz w:val="20"/>
                <w:szCs w:val="20"/>
              </w:rPr>
              <w:t>HORA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7F3355" w:rsidRPr="005A5574" w:rsidRDefault="007F3355" w:rsidP="000C62E4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574">
              <w:rPr>
                <w:b/>
                <w:sz w:val="20"/>
                <w:szCs w:val="20"/>
              </w:rPr>
              <w:t>LUGAR</w:t>
            </w:r>
          </w:p>
        </w:tc>
      </w:tr>
      <w:tr w:rsidR="007F3355" w:rsidRPr="005A5574" w:rsidTr="000C62E4">
        <w:trPr>
          <w:trHeight w:val="252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7F3355" w:rsidRPr="005A5574" w:rsidRDefault="007F3355" w:rsidP="000C62E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Aprobación de convocatoria / bases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F3355" w:rsidRPr="006C377E" w:rsidRDefault="001E5024" w:rsidP="007C490F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7F3355" w:rsidRPr="001E5024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1E5024">
              <w:rPr>
                <w:rFonts w:asciiTheme="minorHAnsi" w:hAnsiTheme="minorHAnsi" w:cstheme="minorHAnsi"/>
                <w:sz w:val="20"/>
                <w:szCs w:val="20"/>
              </w:rPr>
              <w:t>Noviembre</w:t>
            </w:r>
            <w:r w:rsidR="007F3355" w:rsidRPr="001E5024"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F3355" w:rsidRPr="005A5574" w:rsidRDefault="007F3355" w:rsidP="000C62E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F3355" w:rsidRPr="005A5574" w:rsidRDefault="00D2206C" w:rsidP="000C62E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sz w:val="20"/>
                <w:szCs w:val="20"/>
              </w:rPr>
              <w:t>En el domicilio del</w:t>
            </w:r>
            <w:r>
              <w:rPr>
                <w:sz w:val="20"/>
                <w:szCs w:val="20"/>
              </w:rPr>
              <w:t xml:space="preserve"> Sistema DIF Tlajomulco, calle Nicolás Bravo No. 6B, Col. Centro, C.P. 45640, Tlajomulco de Zúñiga, Jalisco.</w:t>
            </w:r>
          </w:p>
        </w:tc>
      </w:tr>
      <w:tr w:rsidR="001E5024" w:rsidRPr="005A5574" w:rsidTr="000C62E4">
        <w:trPr>
          <w:trHeight w:val="670"/>
          <w:jc w:val="center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Publicación de convocatoria / bases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E5024" w:rsidRPr="006C377E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Pr="001E5024">
              <w:rPr>
                <w:rFonts w:asciiTheme="minorHAnsi" w:hAnsiTheme="minorHAnsi" w:cstheme="minorHAnsi"/>
                <w:sz w:val="20"/>
                <w:szCs w:val="20"/>
              </w:rPr>
              <w:t xml:space="preserve"> de Noviembre 2020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A partir de las 15:00 horas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1E5024" w:rsidRPr="005A5574" w:rsidRDefault="002E57F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1E5024" w:rsidRPr="005A557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Https://www.dif.tlajomulco.gob.mx/licitaciones-sc-2018-2021</w:t>
              </w:r>
            </w:hyperlink>
          </w:p>
        </w:tc>
      </w:tr>
      <w:tr w:rsidR="001E5024" w:rsidRPr="005A5574" w:rsidTr="000C62E4">
        <w:trPr>
          <w:trHeight w:val="708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Recepción de preguntas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E5024" w:rsidRPr="006C377E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E5024">
              <w:rPr>
                <w:rFonts w:asciiTheme="minorHAnsi" w:hAnsiTheme="minorHAnsi" w:cstheme="minorHAnsi"/>
                <w:sz w:val="20"/>
                <w:szCs w:val="20"/>
              </w:rPr>
              <w:t>01 de Diciembre 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Hasta las 11:00 horas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 xml:space="preserve">A través del correo electrónico: </w:t>
            </w:r>
            <w:hyperlink r:id="rId8" w:history="1">
              <w:r w:rsidRPr="00C355B8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mailto:mabarcadif@gmail.com</w:t>
              </w:r>
            </w:hyperlink>
          </w:p>
        </w:tc>
      </w:tr>
      <w:tr w:rsidR="001E5024" w:rsidRPr="005A5574" w:rsidTr="000C62E4">
        <w:trPr>
          <w:trHeight w:val="158"/>
          <w:jc w:val="center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Registro para el acto de junta aclaratoria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E5024" w:rsidRPr="001E502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4">
              <w:rPr>
                <w:rFonts w:asciiTheme="minorHAnsi" w:hAnsiTheme="minorHAnsi" w:cstheme="minorHAnsi"/>
                <w:sz w:val="20"/>
                <w:szCs w:val="20"/>
              </w:rPr>
              <w:t xml:space="preserve">03 de Diciembre 2020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De las 10:30 a las 10:59 horas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1E5024" w:rsidRPr="005A5574" w:rsidRDefault="00D2206C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sz w:val="20"/>
                <w:szCs w:val="20"/>
              </w:rPr>
              <w:t>En el domicilio del</w:t>
            </w:r>
            <w:r>
              <w:rPr>
                <w:sz w:val="20"/>
                <w:szCs w:val="20"/>
              </w:rPr>
              <w:t xml:space="preserve"> Sistema DIF Tlajomulco, calle Nicolás Bravo No. 6B, Col. Centro, C.P. 45640, Tlajomulco de Zúñiga, Jalisco.</w:t>
            </w: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5024" w:rsidRPr="005A5574">
              <w:rPr>
                <w:rFonts w:asciiTheme="minorHAnsi" w:hAnsiTheme="minorHAnsi" w:cstheme="minorHAnsi"/>
                <w:sz w:val="20"/>
                <w:szCs w:val="20"/>
              </w:rPr>
              <w:t>(jefatura de recursos materiales)</w:t>
            </w:r>
          </w:p>
        </w:tc>
      </w:tr>
      <w:tr w:rsidR="001E5024" w:rsidRPr="005A5574" w:rsidTr="000C62E4">
        <w:trPr>
          <w:trHeight w:val="158"/>
          <w:jc w:val="center"/>
        </w:trPr>
        <w:tc>
          <w:tcPr>
            <w:tcW w:w="2405" w:type="dxa"/>
            <w:vAlign w:val="center"/>
          </w:tcPr>
          <w:p w:rsidR="001E5024" w:rsidRPr="001E502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4">
              <w:rPr>
                <w:rFonts w:asciiTheme="minorHAnsi" w:hAnsiTheme="minorHAnsi" w:cstheme="minorHAnsi"/>
                <w:sz w:val="20"/>
                <w:szCs w:val="20"/>
              </w:rPr>
              <w:t>Acto de junta aclaratoria</w:t>
            </w:r>
          </w:p>
        </w:tc>
        <w:tc>
          <w:tcPr>
            <w:tcW w:w="2410" w:type="dxa"/>
            <w:vAlign w:val="center"/>
          </w:tcPr>
          <w:p w:rsidR="001E5024" w:rsidRPr="001E502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4">
              <w:rPr>
                <w:rFonts w:asciiTheme="minorHAnsi" w:hAnsiTheme="minorHAnsi" w:cstheme="minorHAnsi"/>
                <w:sz w:val="20"/>
                <w:szCs w:val="20"/>
              </w:rPr>
              <w:t xml:space="preserve">04 de Diciembre 2020 </w:t>
            </w:r>
          </w:p>
        </w:tc>
        <w:tc>
          <w:tcPr>
            <w:tcW w:w="1276" w:type="dxa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A las 11:00 horas</w:t>
            </w:r>
          </w:p>
        </w:tc>
        <w:tc>
          <w:tcPr>
            <w:tcW w:w="2976" w:type="dxa"/>
            <w:vAlign w:val="center"/>
          </w:tcPr>
          <w:p w:rsidR="001E5024" w:rsidRPr="005A5574" w:rsidRDefault="00D2206C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sz w:val="20"/>
                <w:szCs w:val="20"/>
              </w:rPr>
              <w:t>En el domicilio del</w:t>
            </w:r>
            <w:r>
              <w:rPr>
                <w:sz w:val="20"/>
                <w:szCs w:val="20"/>
              </w:rPr>
              <w:t xml:space="preserve"> Sistema DIF Tlajomulco, calle Nicolás Bravo No. 6B, Col. Centro, C.P. 45640, Tlajomulco de Zúñiga, Jalisco.</w:t>
            </w:r>
          </w:p>
        </w:tc>
      </w:tr>
      <w:tr w:rsidR="001E5024" w:rsidRPr="005A5574" w:rsidTr="000C62E4">
        <w:trPr>
          <w:trHeight w:val="158"/>
          <w:jc w:val="center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Presentación y apertura de propuestas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1E5024" w:rsidRPr="006C377E" w:rsidRDefault="008923BD" w:rsidP="008923B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923BD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  <w:r w:rsidR="001E5024" w:rsidRPr="008923BD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8923BD">
              <w:rPr>
                <w:rFonts w:asciiTheme="minorHAnsi" w:hAnsiTheme="minorHAnsi" w:cstheme="minorHAnsi"/>
                <w:sz w:val="20"/>
                <w:szCs w:val="20"/>
              </w:rPr>
              <w:t>Diciembre</w:t>
            </w:r>
            <w:r w:rsidR="001E5024" w:rsidRPr="008923BD"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13:00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Oficinas de la Contraloría M</w:t>
            </w: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 xml:space="preserve">unicipal,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ndependencia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Sur</w:t>
            </w: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 xml:space="preserve"> #105,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Col. Centro, C.P. 45640,</w:t>
            </w: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 xml:space="preserve"> Tlajomulco de Zúñiga</w:t>
            </w:r>
          </w:p>
        </w:tc>
      </w:tr>
      <w:tr w:rsidR="001E5024" w:rsidRPr="005A5574" w:rsidTr="000C62E4">
        <w:trPr>
          <w:trHeight w:val="158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Fallo o resolución de la convocatoria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574">
              <w:rPr>
                <w:rFonts w:asciiTheme="minorHAnsi" w:hAnsiTheme="minorHAnsi" w:cstheme="minorHAnsi"/>
                <w:sz w:val="20"/>
                <w:szCs w:val="20"/>
              </w:rPr>
              <w:t>Dentro de los 20 días naturales siguientes al acto de presentación y apertura de propuestas, de conformid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 al art. 65,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fracción III Y 69 de la Ley en la materia.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E5024" w:rsidRPr="005A5574" w:rsidRDefault="001E502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E5024" w:rsidRPr="005A5574" w:rsidRDefault="002E57F4" w:rsidP="001E502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1E5024" w:rsidRPr="005A557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https://www.dif.tlajomulco.gob.mx/licitaciones-sc-2018-2021</w:t>
              </w:r>
            </w:hyperlink>
            <w:r w:rsidR="001E5024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r w:rsidR="00D2206C" w:rsidRPr="005A5574">
              <w:rPr>
                <w:sz w:val="20"/>
                <w:szCs w:val="20"/>
              </w:rPr>
              <w:t>En el domicilio del</w:t>
            </w:r>
            <w:r w:rsidR="00D2206C">
              <w:rPr>
                <w:sz w:val="20"/>
                <w:szCs w:val="20"/>
              </w:rPr>
              <w:t xml:space="preserve"> Sistema DIF Tlajomulco, calle Nicolás Bravo No. 6B, Col. Centro, C.P. 45640, </w:t>
            </w:r>
            <w:r w:rsidR="00D2206C">
              <w:rPr>
                <w:sz w:val="20"/>
                <w:szCs w:val="20"/>
              </w:rPr>
              <w:lastRenderedPageBreak/>
              <w:t>Tlajomulco de Zúñiga, Jalisco.</w:t>
            </w:r>
            <w:r w:rsidR="00D2206C" w:rsidRPr="005A55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5024" w:rsidRPr="005A5574">
              <w:rPr>
                <w:rFonts w:asciiTheme="minorHAnsi" w:hAnsiTheme="minorHAnsi" w:cstheme="minorHAnsi"/>
                <w:sz w:val="20"/>
                <w:szCs w:val="20"/>
              </w:rPr>
              <w:t>(jefatura de recursos materiales)</w:t>
            </w:r>
          </w:p>
        </w:tc>
      </w:tr>
    </w:tbl>
    <w:p w:rsidR="00024363" w:rsidRPr="00DB0828" w:rsidRDefault="00024363" w:rsidP="00024363">
      <w:pPr>
        <w:jc w:val="center"/>
        <w:rPr>
          <w:rFonts w:ascii="Arial" w:hAnsi="Arial" w:cs="Arial"/>
          <w:sz w:val="24"/>
          <w:szCs w:val="24"/>
        </w:rPr>
      </w:pPr>
    </w:p>
    <w:p w:rsidR="008923BD" w:rsidRDefault="008923BD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:rsidR="00A51EEE" w:rsidRPr="00A51EEE" w:rsidRDefault="00DB0828" w:rsidP="00DB08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DB0828">
        <w:rPr>
          <w:rFonts w:ascii="Arial" w:hAnsi="Arial" w:cs="Arial"/>
          <w:b/>
          <w:color w:val="000000"/>
          <w:sz w:val="32"/>
          <w:szCs w:val="24"/>
        </w:rPr>
        <w:t>CONTENIDO</w:t>
      </w:r>
    </w:p>
    <w:p w:rsidR="00A51EEE" w:rsidRPr="00A51EEE" w:rsidRDefault="00A51EEE" w:rsidP="00A51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60" w:type="dxa"/>
        <w:tblInd w:w="-1069" w:type="dxa"/>
        <w:tblLook w:val="04A0" w:firstRow="1" w:lastRow="0" w:firstColumn="1" w:lastColumn="0" w:noHBand="0" w:noVBand="1"/>
      </w:tblPr>
      <w:tblGrid>
        <w:gridCol w:w="1200"/>
        <w:gridCol w:w="1200"/>
        <w:gridCol w:w="3760"/>
        <w:gridCol w:w="1200"/>
        <w:gridCol w:w="1200"/>
        <w:gridCol w:w="1200"/>
      </w:tblGrid>
      <w:tr w:rsidR="009C71BF" w:rsidRPr="009C71BF" w:rsidTr="009C71BF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</w:pPr>
            <w:proofErr w:type="spellStart"/>
            <w:r w:rsidRPr="009C71BF"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  <w:t>Partida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</w:pPr>
            <w:proofErr w:type="spellStart"/>
            <w:r w:rsidRPr="009C71BF"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  <w:t>Cantidad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</w:pPr>
            <w:r w:rsidRPr="009C71BF"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  <w:t>ARTÍCULO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</w:pPr>
            <w:proofErr w:type="spellStart"/>
            <w:r w:rsidRPr="009C71BF"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  <w:t>u.m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</w:pPr>
            <w:proofErr w:type="spellStart"/>
            <w:r w:rsidRPr="009C71BF"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  <w:t>Precio</w:t>
            </w:r>
            <w:proofErr w:type="spellEnd"/>
            <w:r w:rsidRPr="009C71BF"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  <w:t xml:space="preserve"> </w:t>
            </w:r>
            <w:proofErr w:type="spellStart"/>
            <w:r w:rsidRPr="009C71BF"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  <w:t>Uni</w:t>
            </w:r>
            <w:r w:rsidR="00D2206C"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  <w:t>t</w:t>
            </w:r>
            <w:r w:rsidRPr="009C71BF"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  <w:t>ario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</w:pPr>
            <w:r w:rsidRPr="009C71BF">
              <w:rPr>
                <w:rFonts w:ascii="Core Rhino 45 Regular" w:eastAsia="Times New Roman" w:hAnsi="Core Rhino 45 Regular" w:cs="Calibri"/>
                <w:b/>
                <w:bCs/>
                <w:color w:val="595959"/>
                <w:lang w:val="en-US"/>
              </w:rPr>
              <w:t>TOTAL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100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Gel anti </w:t>
            </w: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bacterial</w:t>
            </w:r>
            <w:proofErr w:type="spellEnd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em</w:t>
            </w: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bazado por litro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LITROS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proofErr w:type="spellStart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Lavamanos</w:t>
            </w:r>
            <w:proofErr w:type="spellEnd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manuales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proofErr w:type="spellStart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Lavamano</w:t>
            </w:r>
            <w:proofErr w:type="spellEnd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autonomo</w:t>
            </w:r>
            <w:proofErr w:type="spellEnd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o de pedal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C71BF" w:rsidRPr="009C71BF" w:rsidTr="009C71BF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Despachador automático de Jabó</w:t>
            </w:r>
            <w:bookmarkStart w:id="1" w:name="_GoBack"/>
            <w:bookmarkEnd w:id="1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n liquido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C71BF" w:rsidRPr="009C71BF" w:rsidTr="009C71BF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Despachador automático de toalla de papel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toalla en rollo grey </w:t>
            </w:r>
            <w:proofErr w:type="spellStart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moon</w:t>
            </w:r>
            <w:proofErr w:type="spellEnd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Despachador de Toalla de papel manual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toalla en rollo </w:t>
            </w:r>
            <w:proofErr w:type="spellStart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tork</w:t>
            </w:r>
            <w:proofErr w:type="spellEnd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jalon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CAJA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Overol</w:t>
            </w:r>
            <w:proofErr w:type="spellEnd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Desechable</w:t>
            </w:r>
            <w:proofErr w:type="spellEnd"/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  <w:lang w:val="en-US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</w:pPr>
            <w:r w:rsidRPr="009C71BF">
              <w:rPr>
                <w:rFonts w:ascii="Calibri" w:eastAsia="Times New Roman" w:hAnsi="Calibri" w:cs="Calibri"/>
                <w:color w:val="595959"/>
                <w:sz w:val="18"/>
                <w:szCs w:val="18"/>
              </w:rPr>
              <w:t>Mascarilla para Fumigar con filtro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C71BF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9C71BF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SUB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C71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$0.00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9C71BF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C71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$0.00</w:t>
            </w:r>
          </w:p>
        </w:tc>
      </w:tr>
      <w:tr w:rsidR="009C71BF" w:rsidRPr="009C71BF" w:rsidTr="009C71BF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:rsidR="009C71BF" w:rsidRPr="009C71BF" w:rsidRDefault="009C71BF" w:rsidP="009C71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</w:pPr>
            <w:r w:rsidRPr="009C71BF">
              <w:rPr>
                <w:rFonts w:ascii="Calibri" w:eastAsia="Times New Roman" w:hAnsi="Calibri" w:cs="Calibri"/>
                <w:b/>
                <w:bCs/>
                <w:color w:val="FFFFFF"/>
                <w:lang w:val="en-US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1BF" w:rsidRPr="009C71BF" w:rsidRDefault="009C71BF" w:rsidP="009C7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9C71B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$0.00</w:t>
            </w:r>
          </w:p>
        </w:tc>
      </w:tr>
    </w:tbl>
    <w:p w:rsid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E7D04" w:rsidRDefault="00DE7D04" w:rsidP="00DB0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E7D04" w:rsidRDefault="00DE7D04" w:rsidP="00DB0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E7D04" w:rsidRDefault="00DE7D04" w:rsidP="00DB0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B0828" w:rsidRPr="00DB0828" w:rsidRDefault="00DB0828" w:rsidP="00DB0828">
      <w:pPr>
        <w:jc w:val="both"/>
        <w:rPr>
          <w:rFonts w:ascii="Arial" w:hAnsi="Arial" w:cs="Arial"/>
          <w:sz w:val="24"/>
          <w:szCs w:val="24"/>
        </w:rPr>
      </w:pPr>
      <w:r w:rsidRPr="00DB0828">
        <w:rPr>
          <w:rFonts w:ascii="Arial" w:hAnsi="Arial" w:cs="Arial"/>
          <w:b/>
          <w:color w:val="000000"/>
          <w:sz w:val="24"/>
          <w:szCs w:val="24"/>
        </w:rPr>
        <w:t>Nota: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Todas las partidas adjudicadas serán entregadas </w:t>
      </w:r>
      <w:r w:rsidRPr="009C71BF">
        <w:rPr>
          <w:rFonts w:ascii="Arial" w:hAnsi="Arial" w:cs="Arial"/>
          <w:color w:val="000000"/>
          <w:sz w:val="24"/>
          <w:szCs w:val="24"/>
        </w:rPr>
        <w:t xml:space="preserve">en </w:t>
      </w:r>
      <w:r w:rsidR="009C71BF" w:rsidRPr="009C71BF">
        <w:rPr>
          <w:rFonts w:ascii="Arial" w:hAnsi="Arial" w:cs="Arial"/>
          <w:color w:val="000000"/>
          <w:sz w:val="24"/>
          <w:szCs w:val="24"/>
        </w:rPr>
        <w:t>un plazo no mayor a 15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días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espués de la </w:t>
      </w:r>
      <w:r w:rsidR="002C7020">
        <w:rPr>
          <w:rFonts w:ascii="Arial" w:hAnsi="Arial" w:cs="Arial"/>
          <w:color w:val="000000"/>
          <w:sz w:val="24"/>
          <w:szCs w:val="24"/>
        </w:rPr>
        <w:t xml:space="preserve">conclusión de la 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convocatoria en el domicilio </w:t>
      </w:r>
      <w:r>
        <w:rPr>
          <w:rFonts w:ascii="Arial" w:hAnsi="Arial" w:cs="Arial"/>
          <w:color w:val="000000"/>
          <w:sz w:val="24"/>
          <w:szCs w:val="24"/>
        </w:rPr>
        <w:t xml:space="preserve">ubicado en </w:t>
      </w:r>
      <w:r w:rsidRPr="00DB0828">
        <w:rPr>
          <w:rFonts w:ascii="Arial" w:hAnsi="Arial" w:cs="Arial"/>
          <w:sz w:val="24"/>
          <w:szCs w:val="24"/>
        </w:rPr>
        <w:t>c</w:t>
      </w:r>
      <w:r w:rsidR="00CD0011">
        <w:rPr>
          <w:rFonts w:ascii="Arial" w:hAnsi="Arial" w:cs="Arial"/>
          <w:bCs/>
          <w:sz w:val="24"/>
          <w:szCs w:val="24"/>
        </w:rPr>
        <w:t xml:space="preserve">alle Nicolás Bravo No. 6B, </w:t>
      </w:r>
      <w:r w:rsidRPr="00DB0828">
        <w:rPr>
          <w:rFonts w:ascii="Arial" w:hAnsi="Arial" w:cs="Arial"/>
          <w:sz w:val="24"/>
          <w:szCs w:val="24"/>
        </w:rPr>
        <w:t>Colonia Centro</w:t>
      </w:r>
      <w:r w:rsidR="00CD0011">
        <w:rPr>
          <w:rFonts w:ascii="Arial" w:hAnsi="Arial" w:cs="Arial"/>
          <w:sz w:val="24"/>
          <w:szCs w:val="24"/>
        </w:rPr>
        <w:t>,</w:t>
      </w:r>
      <w:r w:rsidRPr="00DB0828">
        <w:rPr>
          <w:rFonts w:ascii="Arial" w:hAnsi="Arial" w:cs="Arial"/>
          <w:sz w:val="24"/>
          <w:szCs w:val="24"/>
        </w:rPr>
        <w:t xml:space="preserve"> Código Postal 45640 en Tlajomulco de Zúñiga, Jalisco</w:t>
      </w:r>
      <w:r w:rsidR="00CD0011">
        <w:rPr>
          <w:rFonts w:ascii="Arial" w:hAnsi="Arial" w:cs="Arial"/>
          <w:sz w:val="24"/>
          <w:szCs w:val="24"/>
        </w:rPr>
        <w:t>.</w:t>
      </w:r>
    </w:p>
    <w:p w:rsidR="00DB0828" w:rsidRDefault="00DB0828" w:rsidP="00CD0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La compra de lo adjudicado no será mayor de acuerdo con el tope presupuestal del ejercicio en curso. </w:t>
      </w:r>
    </w:p>
    <w:p w:rsidR="00DB0828" w:rsidRPr="00DB0828" w:rsidRDefault="00DB0828" w:rsidP="00DB08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CD00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1.- Los invitamos a registrarse en nuestro Padrón de Proveedores, información al teléfono </w:t>
      </w:r>
      <w:r w:rsidR="00672EC4" w:rsidRPr="00DB0828">
        <w:rPr>
          <w:rFonts w:ascii="Arial" w:hAnsi="Arial" w:cs="Arial"/>
        </w:rPr>
        <w:t xml:space="preserve">01 (33) </w:t>
      </w:r>
      <w:r w:rsidRPr="00DB0828">
        <w:rPr>
          <w:rFonts w:ascii="Arial" w:hAnsi="Arial" w:cs="Arial"/>
          <w:sz w:val="24"/>
          <w:szCs w:val="24"/>
        </w:rPr>
        <w:t>37 98 51 41</w:t>
      </w:r>
      <w:r w:rsidRPr="00DB0828">
        <w:rPr>
          <w:rFonts w:ascii="Arial" w:hAnsi="Arial" w:cs="Arial"/>
        </w:rPr>
        <w:t xml:space="preserve"> Ext. 1</w:t>
      </w:r>
      <w:r w:rsidR="00BE7A48">
        <w:rPr>
          <w:rFonts w:ascii="Arial" w:hAnsi="Arial" w:cs="Arial"/>
        </w:rPr>
        <w:t>11</w:t>
      </w: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>2.- Si esta dado de alta en el Padrón de Proveedores DEBERÁ presentar la cotización de manera presencial dentro de un sobre cerrado y sellado, mismo que deberá ser depositado en la</w:t>
      </w:r>
      <w:r w:rsidR="002A58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urna de la Contraloría Municipal ubicada en la calle </w:t>
      </w:r>
      <w:r w:rsidRPr="00DB0828">
        <w:rPr>
          <w:rFonts w:ascii="Arial" w:hAnsi="Arial" w:cs="Arial"/>
          <w:color w:val="000000"/>
          <w:sz w:val="24"/>
          <w:szCs w:val="24"/>
        </w:rPr>
        <w:lastRenderedPageBreak/>
        <w:t>Independencia</w:t>
      </w:r>
      <w:r w:rsidR="002C7020">
        <w:rPr>
          <w:rFonts w:ascii="Arial" w:hAnsi="Arial" w:cs="Arial"/>
          <w:color w:val="000000"/>
          <w:sz w:val="24"/>
          <w:szCs w:val="24"/>
        </w:rPr>
        <w:t xml:space="preserve"> S</w:t>
      </w:r>
      <w:r w:rsidR="00CD0011">
        <w:rPr>
          <w:rFonts w:ascii="Arial" w:hAnsi="Arial" w:cs="Arial"/>
          <w:color w:val="000000"/>
          <w:sz w:val="24"/>
          <w:szCs w:val="24"/>
        </w:rPr>
        <w:t xml:space="preserve">ur # 105, Colonia Centro, Código Postal 45640, 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en Tlajomulco de Zúñiga, Jalisco; previo registro del día y hora de entrega </w:t>
      </w:r>
      <w:r w:rsidRPr="002A58DE">
        <w:rPr>
          <w:rFonts w:ascii="Arial" w:hAnsi="Arial" w:cs="Arial"/>
          <w:color w:val="000000"/>
          <w:sz w:val="24"/>
          <w:szCs w:val="24"/>
        </w:rPr>
        <w:t xml:space="preserve">en el reloj </w:t>
      </w:r>
      <w:proofErr w:type="spellStart"/>
      <w:r w:rsidRPr="002A58DE">
        <w:rPr>
          <w:rFonts w:ascii="Arial" w:hAnsi="Arial" w:cs="Arial"/>
          <w:color w:val="000000"/>
          <w:sz w:val="24"/>
          <w:szCs w:val="24"/>
        </w:rPr>
        <w:t>checador</w:t>
      </w:r>
      <w:proofErr w:type="spellEnd"/>
      <w:r w:rsidRPr="002A58DE">
        <w:rPr>
          <w:rFonts w:ascii="Arial" w:hAnsi="Arial" w:cs="Arial"/>
          <w:color w:val="000000"/>
          <w:sz w:val="24"/>
          <w:szCs w:val="24"/>
        </w:rPr>
        <w:t>.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2EC4" w:rsidRPr="00DB0828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881430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3.- El sobre </w:t>
      </w:r>
      <w:r w:rsidRPr="009106DC">
        <w:rPr>
          <w:rFonts w:ascii="Tahoma" w:hAnsi="Tahoma" w:cs="Tahoma"/>
          <w:color w:val="000000"/>
          <w:sz w:val="24"/>
          <w:szCs w:val="24"/>
        </w:rPr>
        <w:t xml:space="preserve">DEBERÁ estar debidamente cerrado y sellado, tener como caratula el nombre del proveedor (persona física o moral) y número de la convocatoria. </w:t>
      </w:r>
      <w:r w:rsidR="00B812BB" w:rsidRPr="009106DC">
        <w:rPr>
          <w:rFonts w:ascii="Tahoma" w:hAnsi="Tahoma" w:cs="Tahoma"/>
          <w:color w:val="000000"/>
          <w:sz w:val="24"/>
          <w:szCs w:val="24"/>
        </w:rPr>
        <w:t>Deberá anexar una cotización por convocatoria ya sea electrónica o en sobre.</w:t>
      </w:r>
      <w:r w:rsidR="00B812BB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9106DC">
        <w:rPr>
          <w:rFonts w:ascii="Tahoma" w:hAnsi="Tahoma" w:cs="Tahoma"/>
          <w:color w:val="000000"/>
          <w:sz w:val="24"/>
          <w:szCs w:val="24"/>
        </w:rPr>
        <w:t xml:space="preserve">La cotización deberá estar elaborada de preferencia en papel membretado de la empresa, con nombre </w:t>
      </w:r>
      <w:r w:rsidR="009106DC" w:rsidRPr="009106DC">
        <w:rPr>
          <w:rFonts w:ascii="Tahoma" w:hAnsi="Tahoma" w:cs="Tahoma"/>
          <w:color w:val="000000"/>
          <w:sz w:val="24"/>
          <w:szCs w:val="24"/>
        </w:rPr>
        <w:t xml:space="preserve">y firma del Representante Legal, </w:t>
      </w:r>
      <w:r w:rsidR="009106DC" w:rsidRPr="009106DC">
        <w:rPr>
          <w:rFonts w:ascii="Tahoma" w:hAnsi="Tahoma" w:cs="Tahoma"/>
          <w:sz w:val="24"/>
          <w:szCs w:val="24"/>
        </w:rPr>
        <w:t xml:space="preserve">para el caso de no contar con número de proveedor actualizado y asignado por la Unidad Centralizada de Compras de este Organismo, el “LICITANTE” deberá presentar copias certificadas del Acta Constitutiva y Poder Especial o General </w:t>
      </w:r>
      <w:r w:rsidR="00B812BB">
        <w:rPr>
          <w:rFonts w:ascii="Tahoma" w:hAnsi="Tahoma" w:cs="Tahoma"/>
          <w:sz w:val="24"/>
          <w:szCs w:val="24"/>
        </w:rPr>
        <w:t xml:space="preserve">de ser aplicable, </w:t>
      </w:r>
      <w:r w:rsidR="009106DC" w:rsidRPr="009106DC">
        <w:rPr>
          <w:rFonts w:ascii="Tahoma" w:hAnsi="Tahoma" w:cs="Tahoma"/>
          <w:sz w:val="24"/>
          <w:szCs w:val="24"/>
        </w:rPr>
        <w:t xml:space="preserve">ello conjuntamente con copias simples de tal documentación de soporte estas últimas dentro del sobre cerrado, las copias certificadas se devolverán previo cotejo de ello; </w:t>
      </w:r>
      <w:r w:rsidR="00B812BB">
        <w:rPr>
          <w:rFonts w:ascii="Tahoma" w:hAnsi="Tahoma" w:cs="Tahoma"/>
          <w:sz w:val="24"/>
          <w:szCs w:val="24"/>
        </w:rPr>
        <w:t>e</w:t>
      </w:r>
      <w:r w:rsidR="009106DC" w:rsidRPr="009106DC">
        <w:rPr>
          <w:rFonts w:ascii="Tahoma" w:hAnsi="Tahoma" w:cs="Tahoma"/>
          <w:sz w:val="24"/>
          <w:szCs w:val="24"/>
        </w:rPr>
        <w:t>l representante legal y la persona física en su caso deberán de acompañar copia de su identificación oficial así también se deberá acompañar copia de comprobante de domicilio y cedula de Registro Federal de Contribuyentes.</w:t>
      </w:r>
      <w:r w:rsidRPr="009106D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881430" w:rsidRPr="009106DC">
        <w:rPr>
          <w:rFonts w:ascii="Tahoma" w:hAnsi="Tahoma" w:cs="Tahoma"/>
          <w:color w:val="000000"/>
          <w:sz w:val="24"/>
          <w:szCs w:val="24"/>
        </w:rPr>
        <w:t>Así mismo tendrá que incluir</w:t>
      </w:r>
      <w:r w:rsidR="00881430" w:rsidRPr="00881430">
        <w:rPr>
          <w:rFonts w:ascii="Arial" w:hAnsi="Arial" w:cs="Arial"/>
          <w:color w:val="000000"/>
          <w:sz w:val="24"/>
          <w:szCs w:val="24"/>
        </w:rPr>
        <w:t xml:space="preserve"> una i</w:t>
      </w:r>
      <w:r w:rsidR="00881430" w:rsidRPr="00881430">
        <w:rPr>
          <w:rFonts w:ascii="Tahoma" w:hAnsi="Tahoma" w:cs="Tahoma"/>
          <w:iCs/>
          <w:sz w:val="24"/>
          <w:szCs w:val="24"/>
        </w:rPr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881430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72EC4" w:rsidRPr="00881430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4.- La vigencia de la cotización deberá ser por un mínimo de 30 días a partir de la fecha de apertura de propuestas y especificarse lo anterior en el cuerpo de la propuesta. Esta podrá ser utilizada dentro de la vigencia para futuras adquisiciones sin previo aviso.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5.- El precio del bien o servicio objeto de la presente invitación, deberá estar especificado en moneda </w:t>
      </w:r>
      <w:r w:rsidR="00CD0011">
        <w:rPr>
          <w:rFonts w:ascii="Arial" w:hAnsi="Arial" w:cs="Arial"/>
          <w:color w:val="000000"/>
          <w:sz w:val="24"/>
          <w:szCs w:val="24"/>
        </w:rPr>
        <w:t>nacional, desglosando el I.V.A.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6.- Detallar claramente las especificaciones de lo ofertado, el tiempo de entrega en días naturales y la garantía con la que cuentan.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7.- Los conceptos y partidas de la cotización deberán ser en el mismo orden que se establezcan en la convocatoria. Así como en la factura de quien resulte adjudicado.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8.- En la descripción de los bienes, deberán indicar marca y modelo. En bienes y servicios deberá señalar cantidades de los bienes y servicios, precio unitario, subtotal, I.V.A. desglosado o mencionar si el producto es exento de I.V.A. y el gran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9.- La cotización solamente podrá ser considerada si es recibida dentro del término establecido.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lastRenderedPageBreak/>
        <w:t xml:space="preserve">10.- En caso de obtener la adjudicación, se le notificará que los bienes o servicios objeto de la presente Licitación le podrán ser adjudicados de manera parcial o total.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11.- A manera de poder ser evaluada la propuesta, se DEBERÁ presentar ficha técnica, manuales, certificaciones y todos los documentos que comprueben la calidad ofertada. </w:t>
      </w:r>
    </w:p>
    <w:p w:rsidR="00672EC4" w:rsidRDefault="00672EC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Default="00DB0828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828">
        <w:rPr>
          <w:rFonts w:ascii="Arial" w:hAnsi="Arial" w:cs="Arial"/>
          <w:color w:val="000000"/>
          <w:sz w:val="24"/>
          <w:szCs w:val="24"/>
        </w:rPr>
        <w:t xml:space="preserve">12.- Se aplicará una pena convencional, sobre el importe total de bienes y/o servicios que no hayan sido recibidos o suministrados dentro del plazo establecido en la Orden de Compra,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la Orden de Compra a criterio del convocante. Nota: Los porcentajes de la sanción mencionados en </w:t>
      </w:r>
      <w:r w:rsidR="00672EC4">
        <w:rPr>
          <w:rFonts w:ascii="Arial" w:hAnsi="Arial" w:cs="Arial"/>
          <w:color w:val="000000"/>
          <w:sz w:val="24"/>
          <w:szCs w:val="24"/>
        </w:rPr>
        <w:t>e</w:t>
      </w:r>
      <w:r w:rsidRPr="00DB0828">
        <w:rPr>
          <w:rFonts w:ascii="Arial" w:hAnsi="Arial" w:cs="Arial"/>
          <w:color w:val="000000"/>
          <w:sz w:val="24"/>
          <w:szCs w:val="24"/>
        </w:rPr>
        <w:t xml:space="preserve">l </w:t>
      </w:r>
      <w:r w:rsidR="00672EC4">
        <w:rPr>
          <w:rFonts w:ascii="Arial" w:hAnsi="Arial" w:cs="Arial"/>
          <w:color w:val="000000"/>
          <w:sz w:val="24"/>
          <w:szCs w:val="24"/>
        </w:rPr>
        <w:t xml:space="preserve">párrafo </w:t>
      </w:r>
      <w:r w:rsidRPr="00DB0828">
        <w:rPr>
          <w:rFonts w:ascii="Arial" w:hAnsi="Arial" w:cs="Arial"/>
          <w:color w:val="000000"/>
          <w:sz w:val="24"/>
          <w:szCs w:val="24"/>
        </w:rPr>
        <w:t>que antecede, no deberán ser acumulables y con el hecho de presentar su oferta acepta estos términos y condiciones.</w:t>
      </w:r>
    </w:p>
    <w:p w:rsidR="00275A64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235E9" w:rsidRPr="00A235E9" w:rsidRDefault="00A235E9" w:rsidP="00A235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13.- La fecha de entrega de </w:t>
      </w:r>
      <w:r w:rsidRPr="009C71BF">
        <w:rPr>
          <w:rFonts w:ascii="Arial" w:hAnsi="Arial" w:cs="Arial"/>
          <w:color w:val="000000"/>
          <w:sz w:val="24"/>
          <w:szCs w:val="24"/>
        </w:rPr>
        <w:t xml:space="preserve">los bienes o servicios serán de </w:t>
      </w:r>
      <w:r w:rsidR="009C71BF" w:rsidRPr="009C71BF">
        <w:rPr>
          <w:rFonts w:ascii="Arial" w:hAnsi="Arial" w:cs="Arial"/>
          <w:color w:val="000000"/>
          <w:sz w:val="24"/>
          <w:szCs w:val="24"/>
        </w:rPr>
        <w:t>1 de diciembre</w:t>
      </w:r>
      <w:r w:rsidRPr="009C71BF">
        <w:rPr>
          <w:rFonts w:ascii="Arial" w:hAnsi="Arial" w:cs="Arial"/>
          <w:color w:val="000000"/>
          <w:sz w:val="24"/>
          <w:szCs w:val="24"/>
        </w:rPr>
        <w:t xml:space="preserve"> a</w:t>
      </w:r>
      <w:r w:rsidR="00BE4312" w:rsidRPr="009C71BF">
        <w:rPr>
          <w:rFonts w:ascii="Arial" w:hAnsi="Arial" w:cs="Arial"/>
          <w:color w:val="000000"/>
          <w:sz w:val="24"/>
          <w:szCs w:val="24"/>
        </w:rPr>
        <w:t>l</w:t>
      </w:r>
      <w:r w:rsidRPr="009C71BF">
        <w:rPr>
          <w:rFonts w:ascii="Arial" w:hAnsi="Arial" w:cs="Arial"/>
          <w:color w:val="000000"/>
          <w:sz w:val="24"/>
          <w:szCs w:val="24"/>
        </w:rPr>
        <w:t xml:space="preserve"> 3</w:t>
      </w:r>
      <w:r w:rsidR="00BE4312" w:rsidRPr="009C71BF">
        <w:rPr>
          <w:rFonts w:ascii="Arial" w:hAnsi="Arial" w:cs="Arial"/>
          <w:color w:val="000000"/>
          <w:sz w:val="24"/>
          <w:szCs w:val="24"/>
        </w:rPr>
        <w:t>1</w:t>
      </w:r>
      <w:r w:rsidRPr="009C71B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C62E4" w:rsidRPr="009C71BF">
        <w:rPr>
          <w:rFonts w:ascii="Arial" w:hAnsi="Arial" w:cs="Arial"/>
          <w:color w:val="000000"/>
          <w:sz w:val="24"/>
          <w:szCs w:val="24"/>
        </w:rPr>
        <w:t>d</w:t>
      </w:r>
      <w:r w:rsidR="00BE4312" w:rsidRPr="009C71BF">
        <w:rPr>
          <w:rFonts w:ascii="Arial" w:hAnsi="Arial" w:cs="Arial"/>
          <w:color w:val="000000"/>
          <w:sz w:val="24"/>
          <w:szCs w:val="24"/>
        </w:rPr>
        <w:t xml:space="preserve">iciembre de </w:t>
      </w:r>
      <w:r w:rsidRPr="009C71BF">
        <w:rPr>
          <w:rFonts w:ascii="Arial" w:hAnsi="Arial" w:cs="Arial"/>
          <w:color w:val="000000"/>
          <w:sz w:val="24"/>
          <w:szCs w:val="24"/>
        </w:rPr>
        <w:t>202</w:t>
      </w:r>
      <w:r w:rsidR="00BE4312" w:rsidRPr="009C71BF">
        <w:rPr>
          <w:rFonts w:ascii="Arial" w:hAnsi="Arial" w:cs="Arial"/>
          <w:color w:val="000000"/>
          <w:sz w:val="24"/>
          <w:szCs w:val="24"/>
        </w:rPr>
        <w:t>0</w:t>
      </w:r>
      <w:r w:rsidRPr="009C71BF">
        <w:rPr>
          <w:rFonts w:ascii="Arial" w:hAnsi="Arial" w:cs="Arial"/>
          <w:color w:val="000000"/>
          <w:sz w:val="24"/>
          <w:szCs w:val="24"/>
        </w:rPr>
        <w:t>.</w:t>
      </w:r>
    </w:p>
    <w:p w:rsidR="00275A64" w:rsidRDefault="00275A64" w:rsidP="00672E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B0828" w:rsidRPr="00575BFE" w:rsidRDefault="00DB0828" w:rsidP="00024363">
      <w:pPr>
        <w:jc w:val="center"/>
        <w:rPr>
          <w:rFonts w:ascii="Arial" w:hAnsi="Arial" w:cs="Arial"/>
          <w:sz w:val="24"/>
          <w:szCs w:val="24"/>
        </w:rPr>
      </w:pPr>
    </w:p>
    <w:sectPr w:rsidR="00DB0828" w:rsidRPr="00575BFE" w:rsidSect="002C7020">
      <w:headerReference w:type="default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F4" w:rsidRDefault="002E57F4" w:rsidP="00807F5D">
      <w:pPr>
        <w:spacing w:after="0" w:line="240" w:lineRule="auto"/>
      </w:pPr>
      <w:r>
        <w:separator/>
      </w:r>
    </w:p>
  </w:endnote>
  <w:endnote w:type="continuationSeparator" w:id="0">
    <w:p w:rsidR="002E57F4" w:rsidRDefault="002E57F4" w:rsidP="0080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Rhino 45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6954560"/>
      <w:docPartObj>
        <w:docPartGallery w:val="Page Numbers (Bottom of Page)"/>
        <w:docPartUnique/>
      </w:docPartObj>
    </w:sdtPr>
    <w:sdtEndPr/>
    <w:sdtContent>
      <w:p w:rsidR="000C62E4" w:rsidRDefault="000C62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6C" w:rsidRPr="00D2206C">
          <w:rPr>
            <w:noProof/>
            <w:lang w:val="es-ES"/>
          </w:rPr>
          <w:t>4</w:t>
        </w:r>
        <w:r>
          <w:fldChar w:fldCharType="end"/>
        </w:r>
      </w:p>
    </w:sdtContent>
  </w:sdt>
  <w:p w:rsidR="000C62E4" w:rsidRDefault="000C62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F4" w:rsidRDefault="002E57F4" w:rsidP="00807F5D">
      <w:pPr>
        <w:spacing w:after="0" w:line="240" w:lineRule="auto"/>
      </w:pPr>
      <w:r>
        <w:separator/>
      </w:r>
    </w:p>
  </w:footnote>
  <w:footnote w:type="continuationSeparator" w:id="0">
    <w:p w:rsidR="002E57F4" w:rsidRDefault="002E57F4" w:rsidP="0080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2E4" w:rsidRDefault="000C62E4">
    <w:pPr>
      <w:pStyle w:val="Encabezado"/>
    </w:pPr>
    <w:r w:rsidRPr="000A06A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1CA229" wp14:editId="2985BAFD">
          <wp:simplePos x="0" y="0"/>
          <wp:positionH relativeFrom="margin">
            <wp:posOffset>-390525</wp:posOffset>
          </wp:positionH>
          <wp:positionV relativeFrom="paragraph">
            <wp:posOffset>-401320</wp:posOffset>
          </wp:positionV>
          <wp:extent cx="1419225" cy="14192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2E4" w:rsidRDefault="000C62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3"/>
    <w:rsid w:val="00024363"/>
    <w:rsid w:val="00080515"/>
    <w:rsid w:val="000C0B42"/>
    <w:rsid w:val="000C62E4"/>
    <w:rsid w:val="00104868"/>
    <w:rsid w:val="00161ED5"/>
    <w:rsid w:val="00182112"/>
    <w:rsid w:val="00182B3B"/>
    <w:rsid w:val="00184301"/>
    <w:rsid w:val="001E5024"/>
    <w:rsid w:val="002512CF"/>
    <w:rsid w:val="00275A64"/>
    <w:rsid w:val="00295C3B"/>
    <w:rsid w:val="002A58DE"/>
    <w:rsid w:val="002C7020"/>
    <w:rsid w:val="002E57F4"/>
    <w:rsid w:val="0036388C"/>
    <w:rsid w:val="003F48EC"/>
    <w:rsid w:val="0042561B"/>
    <w:rsid w:val="00474DF9"/>
    <w:rsid w:val="004E0456"/>
    <w:rsid w:val="00575249"/>
    <w:rsid w:val="00575BFE"/>
    <w:rsid w:val="005F41DB"/>
    <w:rsid w:val="00644FFC"/>
    <w:rsid w:val="00645AE5"/>
    <w:rsid w:val="00672EC4"/>
    <w:rsid w:val="006C377E"/>
    <w:rsid w:val="007C490F"/>
    <w:rsid w:val="007F3355"/>
    <w:rsid w:val="00803D4D"/>
    <w:rsid w:val="00807F5D"/>
    <w:rsid w:val="00877726"/>
    <w:rsid w:val="00881430"/>
    <w:rsid w:val="008923BD"/>
    <w:rsid w:val="009106DC"/>
    <w:rsid w:val="00950C86"/>
    <w:rsid w:val="00984E98"/>
    <w:rsid w:val="009B62BA"/>
    <w:rsid w:val="009C5A02"/>
    <w:rsid w:val="009C71BF"/>
    <w:rsid w:val="00A150B5"/>
    <w:rsid w:val="00A235E9"/>
    <w:rsid w:val="00A51EEE"/>
    <w:rsid w:val="00AA2A0E"/>
    <w:rsid w:val="00AF0007"/>
    <w:rsid w:val="00B11F07"/>
    <w:rsid w:val="00B45E8B"/>
    <w:rsid w:val="00B812BB"/>
    <w:rsid w:val="00B91005"/>
    <w:rsid w:val="00BE4312"/>
    <w:rsid w:val="00BE7A48"/>
    <w:rsid w:val="00BF4A21"/>
    <w:rsid w:val="00C05718"/>
    <w:rsid w:val="00C14E02"/>
    <w:rsid w:val="00C33753"/>
    <w:rsid w:val="00C34A9D"/>
    <w:rsid w:val="00C53530"/>
    <w:rsid w:val="00C57780"/>
    <w:rsid w:val="00C65A07"/>
    <w:rsid w:val="00C73341"/>
    <w:rsid w:val="00C77BD3"/>
    <w:rsid w:val="00CC0361"/>
    <w:rsid w:val="00CD0011"/>
    <w:rsid w:val="00D0089A"/>
    <w:rsid w:val="00D2206C"/>
    <w:rsid w:val="00D42965"/>
    <w:rsid w:val="00D47975"/>
    <w:rsid w:val="00D51144"/>
    <w:rsid w:val="00D56C3D"/>
    <w:rsid w:val="00DB0828"/>
    <w:rsid w:val="00DE7D04"/>
    <w:rsid w:val="00E27170"/>
    <w:rsid w:val="00E869DA"/>
    <w:rsid w:val="00F005F6"/>
    <w:rsid w:val="00F414AA"/>
    <w:rsid w:val="00F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EB7D2"/>
  <w15:chartTrackingRefBased/>
  <w15:docId w15:val="{4276C0FB-4451-4B74-BD55-D50E9C57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24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EC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5D"/>
  </w:style>
  <w:style w:type="paragraph" w:styleId="Piedepgina">
    <w:name w:val="footer"/>
    <w:basedOn w:val="Normal"/>
    <w:link w:val="PiedepginaCar"/>
    <w:uiPriority w:val="99"/>
    <w:unhideWhenUsed/>
    <w:rsid w:val="00807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5D"/>
  </w:style>
  <w:style w:type="character" w:styleId="Hipervnculo">
    <w:name w:val="Hyperlink"/>
    <w:basedOn w:val="Fuentedeprrafopredeter"/>
    <w:uiPriority w:val="99"/>
    <w:unhideWhenUsed/>
    <w:rsid w:val="007F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arcadi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f.tlajomulco.gob.mx/licitaciones-sc-2018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f.tlajomulco.gob.mx/licitaciones-sc-2018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58A4-0D16-434D-85EC-11C854FC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6888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Renteria Noriega</dc:creator>
  <cp:keywords/>
  <dc:description/>
  <cp:lastModifiedBy>DIF</cp:lastModifiedBy>
  <cp:revision>12</cp:revision>
  <cp:lastPrinted>2020-11-03T15:15:00Z</cp:lastPrinted>
  <dcterms:created xsi:type="dcterms:W3CDTF">2020-11-09T16:08:00Z</dcterms:created>
  <dcterms:modified xsi:type="dcterms:W3CDTF">2021-01-13T19:09:00Z</dcterms:modified>
</cp:coreProperties>
</file>